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69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4303"/>
        <w:gridCol w:w="343"/>
        <w:gridCol w:w="572"/>
        <w:gridCol w:w="341"/>
        <w:gridCol w:w="551"/>
        <w:gridCol w:w="609"/>
        <w:gridCol w:w="551"/>
        <w:gridCol w:w="269"/>
        <w:gridCol w:w="646"/>
        <w:gridCol w:w="266"/>
        <w:gridCol w:w="896"/>
        <w:gridCol w:w="279"/>
        <w:gridCol w:w="833"/>
        <w:gridCol w:w="871"/>
        <w:gridCol w:w="739"/>
      </w:tblGrid>
      <w:tr w:rsidR="004208CD" w:rsidRPr="004208CD" w:rsidTr="005760C3">
        <w:trPr>
          <w:trHeight w:val="975"/>
          <w:jc w:val="center"/>
        </w:trPr>
        <w:tc>
          <w:tcPr>
            <w:tcW w:w="1206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Опросный лист</w:t>
            </w: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на комплектную трансформаторную подстанцию (КТП).</w:t>
            </w: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ООО «Электрощит</w:t>
            </w:r>
            <w:r w:rsidR="00497DA0">
              <w:rPr>
                <w:rFonts w:ascii="Calibri" w:eastAsia="Times New Roman" w:hAnsi="Calibri" w:cs="Calibri"/>
                <w:color w:val="000000"/>
                <w:lang w:eastAsia="ru-RU"/>
              </w:rPr>
              <w:t>» г. Пермь. Тел. +7 (342) 263-08-04</w:t>
            </w: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. E-mail: info@elshkaf.ru</w:t>
            </w:r>
          </w:p>
        </w:tc>
      </w:tr>
      <w:tr w:rsidR="004208CD" w:rsidRPr="004208CD" w:rsidTr="005760C3">
        <w:trPr>
          <w:trHeight w:val="499"/>
          <w:jc w:val="center"/>
        </w:trPr>
        <w:tc>
          <w:tcPr>
            <w:tcW w:w="12069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КТП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Исполнение КТП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8CD" w:rsidRPr="004208CD" w:rsidRDefault="004208CD" w:rsidP="0057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однотрасформаторная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двухтрасформаторная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8CD" w:rsidRPr="004208CD" w:rsidRDefault="004208CD" w:rsidP="0057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тупиковая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проходная 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8CD" w:rsidRPr="004208CD" w:rsidRDefault="004208CD" w:rsidP="0057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киосковая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столбовая 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мачтовая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8CD" w:rsidRPr="004208CD" w:rsidRDefault="004208CD" w:rsidP="0057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блочная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другое: </w:t>
            </w:r>
          </w:p>
        </w:tc>
        <w:tc>
          <w:tcPr>
            <w:tcW w:w="47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8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Номин. напряжение на стороне ВН, кВ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8CD" w:rsidRPr="004208CD" w:rsidRDefault="004208CD" w:rsidP="0057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 кВ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 кВ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другое: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Тип силового тр-ра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57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ТМГ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ТС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другое: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797B" w:rsidRPr="004208CD" w:rsidTr="005760C3">
        <w:trPr>
          <w:trHeight w:val="300"/>
          <w:jc w:val="center"/>
        </w:trPr>
        <w:tc>
          <w:tcPr>
            <w:tcW w:w="43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Мощность силового тр-ра, кВА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57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B2797B" w:rsidRPr="004208CD" w:rsidTr="005760C3">
        <w:trPr>
          <w:trHeight w:val="300"/>
          <w:jc w:val="center"/>
        </w:trPr>
        <w:tc>
          <w:tcPr>
            <w:tcW w:w="43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57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630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другое: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D65A6" w:rsidRPr="004208CD" w:rsidTr="005760C3">
        <w:trPr>
          <w:trHeight w:val="315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Группа соединения тр-ра</w:t>
            </w:r>
          </w:p>
        </w:tc>
        <w:tc>
          <w:tcPr>
            <w:tcW w:w="3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57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Y/Y</w:t>
            </w:r>
          </w:p>
        </w:tc>
        <w:tc>
          <w:tcPr>
            <w:tcW w:w="3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∆/Y</w:t>
            </w:r>
          </w:p>
        </w:tc>
        <w:tc>
          <w:tcPr>
            <w:tcW w:w="6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D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/Z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другое:</w:t>
            </w:r>
          </w:p>
        </w:tc>
        <w:tc>
          <w:tcPr>
            <w:tcW w:w="3884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402"/>
          <w:jc w:val="center"/>
        </w:trPr>
        <w:tc>
          <w:tcPr>
            <w:tcW w:w="12069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РУВН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Исполнение ввода ВН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воздушный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кабельный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другое: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Установка разъединителя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РЛНД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РЛК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нет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Наличие ОПН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Нет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Тип коммут. аппарата на </w:t>
            </w: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стороне ВН и защита тр-ра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РВЗ + ПКТ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ПКТ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ВНА + ПКТ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ВНА 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ВНР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вакуумный выключатель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другое:</w:t>
            </w:r>
          </w:p>
        </w:tc>
        <w:tc>
          <w:tcPr>
            <w:tcW w:w="2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тип: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 камер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ввод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кол-во: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тр-р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кол-во: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отх. линия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кол-во: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секц. выключатель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кол-во: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секц. </w:t>
            </w:r>
            <w:r w:rsidR="00B2797B"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разъединитель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кол-во: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тр-р напряжения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кол-во: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другое:</w:t>
            </w:r>
          </w:p>
        </w:tc>
        <w:tc>
          <w:tcPr>
            <w:tcW w:w="68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Учёт на стороне ВН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D65A6" w:rsidP="004D6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D6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</w:t>
            </w:r>
            <w:r w:rsidR="004208CD" w:rsidRPr="004208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ип</w:t>
            </w:r>
            <w:r w:rsidRPr="004D6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</w:t>
            </w:r>
            <w:r w:rsidR="004208CD" w:rsidRPr="004208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чётчика:</w:t>
            </w:r>
          </w:p>
        </w:tc>
        <w:tc>
          <w:tcPr>
            <w:tcW w:w="45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Секционирование на стороне ВН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нет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Тр-ры тока на стороне ВН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тип: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кол-во: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номинал: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Тр-ры напряжения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тип: </w:t>
            </w:r>
          </w:p>
        </w:tc>
        <w:tc>
          <w:tcPr>
            <w:tcW w:w="68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D65A6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Наличие коридора обслуживания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ширина: </w:t>
            </w:r>
          </w:p>
        </w:tc>
        <w:tc>
          <w:tcPr>
            <w:tcW w:w="4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</w:p>
        </w:tc>
      </w:tr>
      <w:tr w:rsidR="004208CD" w:rsidRPr="004208CD" w:rsidTr="005760C3">
        <w:trPr>
          <w:trHeight w:val="402"/>
          <w:jc w:val="center"/>
        </w:trPr>
        <w:tc>
          <w:tcPr>
            <w:tcW w:w="1206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РУНН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Ввод на стороне НН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воздушный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кабельный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Наличие ОПН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нет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Материал сборных шин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алюминий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медь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Вводно коммутационный аппарат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разъединитель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выключатель автомат.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Предпочтительная марка аппарата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тип:</w:t>
            </w:r>
          </w:p>
        </w:tc>
        <w:tc>
          <w:tcPr>
            <w:tcW w:w="68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Номинальны</w:t>
            </w:r>
            <w:r w:rsidR="00B2797B">
              <w:rPr>
                <w:rFonts w:ascii="Calibri" w:eastAsia="Times New Roman" w:hAnsi="Calibri" w:cs="Calibri"/>
                <w:color w:val="000000"/>
                <w:lang w:eastAsia="ru-RU"/>
              </w:rPr>
              <w:t>й</w:t>
            </w: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ток вводного аппарата на стороне НН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630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1600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другое: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Учёт на вводе НН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D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тип </w:t>
            </w:r>
            <w:r w:rsidR="004D6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r w:rsidRPr="004208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чётчика:</w:t>
            </w:r>
          </w:p>
        </w:tc>
        <w:tc>
          <w:tcPr>
            <w:tcW w:w="45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Контроль тока на вводе НН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нет</w:t>
            </w:r>
          </w:p>
        </w:tc>
      </w:tr>
      <w:tr w:rsidR="004208CD" w:rsidRPr="004208CD" w:rsidTr="005760C3">
        <w:trPr>
          <w:trHeight w:val="308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Контроль напряжения на вводе НН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нет</w:t>
            </w:r>
          </w:p>
        </w:tc>
      </w:tr>
      <w:tr w:rsidR="004208CD" w:rsidRPr="004208CD" w:rsidTr="005760C3">
        <w:trPr>
          <w:trHeight w:val="308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Секционирование на стороне НН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нет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Наличие АВР на стороне НН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нет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Секционный аппарат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разъединитель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выключатель автомат.</w:t>
            </w:r>
          </w:p>
        </w:tc>
      </w:tr>
      <w:tr w:rsidR="004D65A6" w:rsidRPr="004208CD" w:rsidTr="005760C3">
        <w:trPr>
          <w:trHeight w:val="300"/>
          <w:jc w:val="center"/>
        </w:trPr>
        <w:tc>
          <w:tcPr>
            <w:tcW w:w="43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Номинальный ток </w:t>
            </w: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секционного аппарата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630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1600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другое: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Типы отходящих линий РУНН</w:t>
            </w:r>
          </w:p>
        </w:tc>
        <w:tc>
          <w:tcPr>
            <w:tcW w:w="29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рубильник с предохр., тип:</w:t>
            </w:r>
          </w:p>
        </w:tc>
        <w:tc>
          <w:tcPr>
            <w:tcW w:w="4799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выключатель автомат., тип:</w:t>
            </w:r>
          </w:p>
        </w:tc>
        <w:tc>
          <w:tcPr>
            <w:tcW w:w="4799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другое:</w:t>
            </w:r>
          </w:p>
        </w:tc>
        <w:tc>
          <w:tcPr>
            <w:tcW w:w="68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D65A6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B2797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 секция*               отх. </w:t>
            </w:r>
            <w:r w:rsidR="00B2797B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инии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4D65A6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ном. ток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D65A6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B2797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II секция*             отх. </w:t>
            </w:r>
            <w:r w:rsidR="00B2797B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инии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4D65A6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ном. ток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Контроль тока на отх. линиях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нет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Учёт на отх. линиях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D6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тип </w:t>
            </w:r>
            <w:r w:rsidR="004D65A6" w:rsidRPr="004D6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r w:rsidRPr="004208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чётчика:</w:t>
            </w:r>
          </w:p>
        </w:tc>
        <w:tc>
          <w:tcPr>
            <w:tcW w:w="4530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Линия уличного освещения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номинальный ток:</w:t>
            </w:r>
          </w:p>
        </w:tc>
        <w:tc>
          <w:tcPr>
            <w:tcW w:w="3884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D65A6" w:rsidRPr="004208CD" w:rsidTr="005760C3">
        <w:trPr>
          <w:trHeight w:val="300"/>
          <w:jc w:val="center"/>
        </w:trPr>
        <w:tc>
          <w:tcPr>
            <w:tcW w:w="430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Наличие коридора обслуживания</w:t>
            </w:r>
          </w:p>
        </w:tc>
        <w:tc>
          <w:tcPr>
            <w:tcW w:w="3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ширина:</w:t>
            </w:r>
          </w:p>
        </w:tc>
        <w:tc>
          <w:tcPr>
            <w:tcW w:w="406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</w:p>
        </w:tc>
      </w:tr>
      <w:tr w:rsidR="004208CD" w:rsidRPr="004208CD" w:rsidTr="005760C3">
        <w:trPr>
          <w:trHeight w:val="315"/>
          <w:jc w:val="center"/>
        </w:trPr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Дополнительные требования:</w:t>
            </w:r>
          </w:p>
        </w:tc>
        <w:tc>
          <w:tcPr>
            <w:tcW w:w="7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Заказчик:</w:t>
            </w:r>
          </w:p>
        </w:tc>
        <w:tc>
          <w:tcPr>
            <w:tcW w:w="776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208CD" w:rsidRPr="004208CD" w:rsidTr="005760C3">
        <w:trPr>
          <w:trHeight w:val="300"/>
          <w:jc w:val="center"/>
        </w:trPr>
        <w:tc>
          <w:tcPr>
            <w:tcW w:w="43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организации, коннтактное лицо, телефон для связи</w:t>
            </w:r>
          </w:p>
        </w:tc>
      </w:tr>
      <w:tr w:rsidR="004208CD" w:rsidRPr="004208CD" w:rsidTr="005760C3">
        <w:trPr>
          <w:trHeight w:val="315"/>
          <w:jc w:val="center"/>
        </w:trPr>
        <w:tc>
          <w:tcPr>
            <w:tcW w:w="12069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08CD" w:rsidRPr="004208CD" w:rsidRDefault="004208CD" w:rsidP="004208C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08CD">
              <w:rPr>
                <w:rFonts w:ascii="Calibri" w:eastAsia="Times New Roman" w:hAnsi="Calibri" w:cs="Calibri"/>
                <w:color w:val="000000"/>
                <w:lang w:eastAsia="ru-RU"/>
              </w:rPr>
              <w:t>* На отходящих фидерах с учётом, дополнительно пишется буква «У»</w:t>
            </w:r>
          </w:p>
        </w:tc>
      </w:tr>
    </w:tbl>
    <w:p w:rsidR="0095395C" w:rsidRDefault="0095395C"/>
    <w:sectPr w:rsidR="0095395C" w:rsidSect="004208CD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compat/>
  <w:rsids>
    <w:rsidRoot w:val="004208CD"/>
    <w:rsid w:val="004208CD"/>
    <w:rsid w:val="00497DA0"/>
    <w:rsid w:val="004D65A6"/>
    <w:rsid w:val="005760C3"/>
    <w:rsid w:val="006C7BC4"/>
    <w:rsid w:val="0095395C"/>
    <w:rsid w:val="00970447"/>
    <w:rsid w:val="00B2797B"/>
    <w:rsid w:val="00E56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1EE8C-EC51-42E3-86A4-C166F17B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2</cp:revision>
  <dcterms:created xsi:type="dcterms:W3CDTF">2024-04-01T03:10:00Z</dcterms:created>
  <dcterms:modified xsi:type="dcterms:W3CDTF">2024-04-01T03:10:00Z</dcterms:modified>
</cp:coreProperties>
</file>